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6B" w:rsidRPr="008E4C31" w:rsidRDefault="00D6695D" w:rsidP="007424EA">
      <w:pPr>
        <w:pStyle w:val="Koptekst"/>
        <w:tabs>
          <w:tab w:val="clear" w:pos="4536"/>
          <w:tab w:val="center" w:pos="4253"/>
        </w:tabs>
        <w:ind w:firstLine="1416"/>
        <w:rPr>
          <w:rFonts w:asciiTheme="minorHAnsi" w:hAnsiTheme="minorHAnsi"/>
          <w:b/>
          <w:bCs/>
          <w:sz w:val="40"/>
          <w:u w:val="single"/>
          <w:lang w:val="de-DE"/>
        </w:rPr>
      </w:pPr>
      <w:r w:rsidRPr="00D6695D">
        <w:rPr>
          <w:rFonts w:asciiTheme="minorHAnsi" w:hAnsiTheme="minorHAnsi"/>
          <w:b/>
          <w:bCs/>
          <w:sz w:val="40"/>
          <w:lang w:val="de-DE"/>
        </w:rPr>
        <w:drawing>
          <wp:anchor distT="0" distB="0" distL="114300" distR="114300" simplePos="0" relativeHeight="251659264" behindDoc="0" locked="0" layoutInCell="1" allowOverlap="1" wp14:anchorId="41386888" wp14:editId="2C0EFFA6">
            <wp:simplePos x="0" y="0"/>
            <wp:positionH relativeFrom="margin">
              <wp:posOffset>0</wp:posOffset>
            </wp:positionH>
            <wp:positionV relativeFrom="margin">
              <wp:posOffset>-443865</wp:posOffset>
            </wp:positionV>
            <wp:extent cx="712470" cy="1331595"/>
            <wp:effectExtent l="0" t="0" r="0" b="190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KB fc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95D">
        <w:rPr>
          <w:rFonts w:asciiTheme="minorHAnsi" w:hAnsiTheme="minorHAnsi"/>
          <w:b/>
          <w:bCs/>
          <w:sz w:val="40"/>
          <w:lang w:val="de-DE"/>
        </w:rPr>
        <w:drawing>
          <wp:anchor distT="0" distB="0" distL="114300" distR="114300" simplePos="0" relativeHeight="251660288" behindDoc="0" locked="0" layoutInCell="1" allowOverlap="1" wp14:anchorId="7CD0C195" wp14:editId="6F9F7A18">
            <wp:simplePos x="0" y="0"/>
            <wp:positionH relativeFrom="margin">
              <wp:posOffset>4316095</wp:posOffset>
            </wp:positionH>
            <wp:positionV relativeFrom="margin">
              <wp:posOffset>-508994</wp:posOffset>
            </wp:positionV>
            <wp:extent cx="1274402" cy="1332000"/>
            <wp:effectExtent l="0" t="0" r="2540" b="190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IM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02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4EA" w:rsidRPr="00F54007">
        <w:rPr>
          <w:rFonts w:asciiTheme="minorHAnsi" w:hAnsiTheme="minorHAnsi"/>
          <w:b/>
          <w:bCs/>
          <w:sz w:val="40"/>
          <w:lang w:val="de-DE"/>
        </w:rPr>
        <w:t xml:space="preserve">    </w:t>
      </w:r>
      <w:r w:rsidR="00447E74" w:rsidRPr="00F54007">
        <w:rPr>
          <w:rFonts w:asciiTheme="minorHAnsi" w:hAnsiTheme="minorHAnsi"/>
          <w:b/>
          <w:bCs/>
          <w:sz w:val="40"/>
          <w:lang w:val="de-DE"/>
        </w:rPr>
        <w:t xml:space="preserve"> </w:t>
      </w:r>
      <w:r>
        <w:rPr>
          <w:rFonts w:asciiTheme="minorHAnsi" w:hAnsiTheme="minorHAnsi"/>
          <w:b/>
          <w:bCs/>
          <w:sz w:val="40"/>
          <w:lang w:val="de-DE"/>
        </w:rPr>
        <w:t xml:space="preserve"> </w:t>
      </w:r>
      <w:r w:rsidR="000B4827" w:rsidRPr="008E4C31">
        <w:rPr>
          <w:rFonts w:asciiTheme="minorHAnsi" w:hAnsiTheme="minorHAnsi"/>
          <w:b/>
          <w:bCs/>
          <w:sz w:val="40"/>
          <w:u w:val="single"/>
          <w:lang w:val="de-DE"/>
        </w:rPr>
        <w:t>Achtung</w:t>
      </w:r>
      <w:r w:rsidR="00051E25" w:rsidRPr="008E4C31">
        <w:rPr>
          <w:rFonts w:asciiTheme="minorHAnsi" w:hAnsiTheme="minorHAnsi"/>
          <w:b/>
          <w:bCs/>
          <w:sz w:val="40"/>
          <w:u w:val="single"/>
          <w:lang w:val="de-DE"/>
        </w:rPr>
        <w:t>!</w:t>
      </w:r>
      <w:r w:rsidR="00F54007" w:rsidRPr="00F54007">
        <w:rPr>
          <w:rFonts w:asciiTheme="minorHAnsi" w:hAnsiTheme="minorHAnsi"/>
          <w:b/>
          <w:bCs/>
          <w:noProof/>
          <w:sz w:val="40"/>
          <w:lang w:val="de-DE"/>
        </w:rPr>
        <w:t xml:space="preserve"> </w:t>
      </w:r>
    </w:p>
    <w:p w:rsidR="00F54007" w:rsidRDefault="00C76B0F" w:rsidP="00F54007">
      <w:pPr>
        <w:pStyle w:val="Koptekst"/>
        <w:ind w:left="1416"/>
        <w:rPr>
          <w:rFonts w:asciiTheme="minorHAnsi" w:hAnsiTheme="minorHAnsi"/>
          <w:b/>
          <w:bCs/>
          <w:sz w:val="32"/>
          <w:lang w:val="de-DE"/>
        </w:rPr>
      </w:pPr>
      <w:r w:rsidRPr="008E4C31">
        <w:rPr>
          <w:rFonts w:asciiTheme="minorHAnsi" w:hAnsiTheme="minorHAnsi"/>
          <w:b/>
          <w:bCs/>
          <w:sz w:val="32"/>
          <w:lang w:val="de-DE"/>
        </w:rPr>
        <w:t xml:space="preserve">        </w:t>
      </w:r>
      <w:r w:rsidR="0080666F" w:rsidRPr="008E4C31">
        <w:rPr>
          <w:rFonts w:asciiTheme="minorHAnsi" w:hAnsiTheme="minorHAnsi"/>
          <w:b/>
          <w:bCs/>
          <w:sz w:val="32"/>
          <w:lang w:val="de-DE"/>
        </w:rPr>
        <w:t xml:space="preserve">                               </w:t>
      </w:r>
      <w:r w:rsidR="000B4827" w:rsidRPr="008E4C31">
        <w:rPr>
          <w:rFonts w:asciiTheme="minorHAnsi" w:hAnsiTheme="minorHAnsi"/>
          <w:b/>
          <w:bCs/>
          <w:sz w:val="32"/>
          <w:lang w:val="de-DE"/>
        </w:rPr>
        <w:t xml:space="preserve">  </w:t>
      </w:r>
      <w:r w:rsidR="00F54007">
        <w:rPr>
          <w:rFonts w:asciiTheme="minorHAnsi" w:hAnsiTheme="minorHAnsi"/>
          <w:b/>
          <w:bCs/>
          <w:sz w:val="32"/>
          <w:lang w:val="de-DE"/>
        </w:rPr>
        <w:t xml:space="preserve">  </w:t>
      </w:r>
    </w:p>
    <w:p w:rsidR="0016566B" w:rsidRPr="008E4C31" w:rsidRDefault="00F54007" w:rsidP="00F54007">
      <w:pPr>
        <w:pStyle w:val="Koptekst"/>
        <w:ind w:left="1416"/>
        <w:rPr>
          <w:rFonts w:asciiTheme="minorHAnsi" w:hAnsiTheme="minorHAnsi"/>
          <w:b/>
          <w:bCs/>
          <w:sz w:val="32"/>
          <w:lang w:val="de-DE"/>
        </w:rPr>
      </w:pPr>
      <w:r>
        <w:rPr>
          <w:rFonts w:asciiTheme="minorHAnsi" w:hAnsiTheme="minorHAnsi"/>
          <w:b/>
          <w:bCs/>
          <w:sz w:val="32"/>
          <w:lang w:val="de-DE"/>
        </w:rPr>
        <w:t xml:space="preserve">                      </w:t>
      </w:r>
      <w:r w:rsidR="00051E25" w:rsidRPr="008E4C31">
        <w:rPr>
          <w:rFonts w:asciiTheme="minorHAnsi" w:hAnsiTheme="minorHAnsi"/>
          <w:b/>
          <w:bCs/>
          <w:sz w:val="32"/>
          <w:lang w:val="de-DE"/>
        </w:rPr>
        <w:t>Hygie</w:t>
      </w:r>
      <w:r w:rsidR="006675C1" w:rsidRPr="008E4C31">
        <w:rPr>
          <w:rFonts w:asciiTheme="minorHAnsi" w:hAnsiTheme="minorHAnsi"/>
          <w:b/>
          <w:bCs/>
          <w:sz w:val="32"/>
          <w:lang w:val="de-DE"/>
        </w:rPr>
        <w:t>ne</w:t>
      </w:r>
      <w:r w:rsidR="000B4827" w:rsidRPr="008E4C31">
        <w:rPr>
          <w:rFonts w:asciiTheme="minorHAnsi" w:hAnsiTheme="minorHAnsi"/>
          <w:b/>
          <w:bCs/>
          <w:sz w:val="32"/>
          <w:lang w:val="de-DE"/>
        </w:rPr>
        <w:t>konzept</w:t>
      </w:r>
      <w:r w:rsidR="00051E25" w:rsidRPr="008E4C31">
        <w:rPr>
          <w:rFonts w:asciiTheme="minorHAnsi" w:hAnsiTheme="minorHAnsi"/>
          <w:b/>
          <w:bCs/>
          <w:sz w:val="32"/>
          <w:lang w:val="de-DE"/>
        </w:rPr>
        <w:t xml:space="preserve"> </w:t>
      </w:r>
    </w:p>
    <w:p w:rsidR="00447E74" w:rsidRPr="008E4C31" w:rsidRDefault="00447E74" w:rsidP="0033337C">
      <w:pPr>
        <w:pStyle w:val="Koptekst"/>
        <w:rPr>
          <w:rFonts w:asciiTheme="minorHAnsi" w:hAnsiTheme="minorHAnsi"/>
          <w:b/>
          <w:bCs/>
          <w:sz w:val="32"/>
          <w:lang w:val="de-DE"/>
        </w:rPr>
      </w:pPr>
    </w:p>
    <w:p w:rsidR="00A13E4F" w:rsidRPr="00F54007" w:rsidRDefault="008E4C31" w:rsidP="00051E25">
      <w:pPr>
        <w:pStyle w:val="Default"/>
        <w:jc w:val="center"/>
        <w:rPr>
          <w:rFonts w:asciiTheme="minorHAnsi" w:eastAsia="Times New Roman" w:hAnsiTheme="minorHAnsi" w:cs="Times New Roman"/>
          <w:b/>
          <w:bCs/>
          <w:color w:val="auto"/>
          <w:sz w:val="25"/>
          <w:szCs w:val="25"/>
          <w:lang w:val="de-DE" w:eastAsia="nl-NL"/>
        </w:rPr>
      </w:pPr>
      <w:r w:rsidRPr="008E4C31">
        <w:rPr>
          <w:rFonts w:asciiTheme="minorHAnsi" w:eastAsia="Times New Roman" w:hAnsiTheme="minorHAnsi" w:cs="Times New Roman"/>
          <w:b/>
          <w:bCs/>
          <w:color w:val="auto"/>
          <w:sz w:val="25"/>
          <w:szCs w:val="25"/>
          <w:lang w:val="de-DE" w:eastAsia="nl-NL"/>
        </w:rPr>
        <w:t>In diesem Betrieb tragen wir zu sicherem und gesundem Geflügelfleisch bei. Zur Vorbeugung der Einschleppung/Ausbreitung von u. a. Tierseuchen und Krankheitserregern gelten für Besucher (alle Personen, die das Betriebsgelände betreten), die folgenden Hygieneregeln:</w:t>
      </w:r>
    </w:p>
    <w:p w:rsidR="00051E25" w:rsidRPr="00F54007" w:rsidRDefault="00051E25" w:rsidP="00405C50">
      <w:pPr>
        <w:pStyle w:val="Default"/>
        <w:rPr>
          <w:rFonts w:asciiTheme="minorHAnsi" w:hAnsiTheme="minorHAnsi"/>
          <w:b/>
          <w:bCs/>
          <w:sz w:val="27"/>
          <w:szCs w:val="27"/>
          <w:lang w:val="de-DE"/>
        </w:rPr>
      </w:pPr>
    </w:p>
    <w:p w:rsidR="008E4C31" w:rsidRDefault="008E4C31" w:rsidP="008E4C31">
      <w:pPr>
        <w:pStyle w:val="Lijstalinea"/>
        <w:numPr>
          <w:ilvl w:val="0"/>
          <w:numId w:val="8"/>
        </w:numPr>
        <w:ind w:left="567" w:hanging="567"/>
        <w:rPr>
          <w:rFonts w:asciiTheme="minorHAnsi" w:eastAsiaTheme="minorHAnsi" w:hAnsiTheme="minorHAnsi" w:cs="Arial"/>
          <w:bCs/>
          <w:color w:val="000000"/>
          <w:sz w:val="25"/>
          <w:szCs w:val="25"/>
          <w:lang w:val="de-DE" w:eastAsia="en-US"/>
        </w:rPr>
      </w:pPr>
      <w:r w:rsidRPr="008E4C31">
        <w:rPr>
          <w:rFonts w:asciiTheme="minorHAnsi" w:eastAsiaTheme="minorHAnsi" w:hAnsiTheme="minorHAnsi" w:cs="Arial"/>
          <w:bCs/>
          <w:color w:val="000000"/>
          <w:sz w:val="25"/>
          <w:szCs w:val="25"/>
          <w:lang w:val="de-DE" w:eastAsia="en-US"/>
        </w:rPr>
        <w:t xml:space="preserve">Besucher parken auf einem Parkplatz, der vor der Abgrenzung des Betriebsgeländes zur Verfügung steht. </w:t>
      </w:r>
    </w:p>
    <w:p w:rsidR="008E4C31" w:rsidRPr="008E4C31" w:rsidRDefault="008E4C31" w:rsidP="008E4C31">
      <w:pPr>
        <w:pStyle w:val="Lijstalinea"/>
        <w:ind w:left="567"/>
        <w:rPr>
          <w:rFonts w:asciiTheme="minorHAnsi" w:eastAsiaTheme="minorHAnsi" w:hAnsiTheme="minorHAnsi" w:cs="Arial"/>
          <w:bCs/>
          <w:color w:val="000000"/>
          <w:sz w:val="25"/>
          <w:szCs w:val="25"/>
          <w:lang w:val="de-DE" w:eastAsia="en-US"/>
        </w:rPr>
      </w:pPr>
    </w:p>
    <w:p w:rsidR="00833520" w:rsidRPr="008E4C31" w:rsidRDefault="008E4C31" w:rsidP="008E4C31">
      <w:pPr>
        <w:pStyle w:val="Lijstalinea"/>
        <w:numPr>
          <w:ilvl w:val="0"/>
          <w:numId w:val="8"/>
        </w:numPr>
        <w:ind w:left="567" w:hanging="567"/>
        <w:rPr>
          <w:rFonts w:asciiTheme="minorHAnsi" w:eastAsiaTheme="minorHAnsi" w:hAnsiTheme="minorHAnsi" w:cs="Arial"/>
          <w:bCs/>
          <w:color w:val="000000"/>
          <w:sz w:val="25"/>
          <w:szCs w:val="25"/>
          <w:lang w:val="de-DE" w:eastAsia="en-US"/>
        </w:rPr>
      </w:pPr>
      <w:r w:rsidRPr="008E4C31">
        <w:rPr>
          <w:rFonts w:asciiTheme="minorHAnsi" w:eastAsiaTheme="minorHAnsi" w:hAnsiTheme="minorHAnsi" w:cs="Arial"/>
          <w:bCs/>
          <w:color w:val="000000"/>
          <w:sz w:val="25"/>
          <w:szCs w:val="25"/>
          <w:lang w:val="de-DE" w:eastAsia="en-US"/>
        </w:rPr>
        <w:t>Besucher betreten das Betriebsgelände nicht ohne Genehmigung des Geflügelhalters.</w:t>
      </w:r>
    </w:p>
    <w:p w:rsidR="00833520" w:rsidRPr="008E4C31" w:rsidRDefault="00833520" w:rsidP="00405C50">
      <w:pPr>
        <w:pStyle w:val="Default"/>
        <w:rPr>
          <w:rFonts w:asciiTheme="minorHAnsi" w:hAnsiTheme="minorHAnsi"/>
          <w:sz w:val="25"/>
          <w:szCs w:val="25"/>
          <w:highlight w:val="yellow"/>
          <w:lang w:val="de-DE"/>
        </w:rPr>
      </w:pPr>
      <w:bookmarkStart w:id="0" w:name="_GoBack"/>
      <w:bookmarkEnd w:id="0"/>
    </w:p>
    <w:p w:rsidR="008E4C31" w:rsidRDefault="008E4C31" w:rsidP="008E4C31">
      <w:pPr>
        <w:pStyle w:val="Lijstalinea"/>
        <w:numPr>
          <w:ilvl w:val="0"/>
          <w:numId w:val="8"/>
        </w:numPr>
        <w:ind w:left="567" w:hanging="567"/>
        <w:rPr>
          <w:rFonts w:asciiTheme="minorHAnsi" w:eastAsiaTheme="minorHAnsi" w:hAnsiTheme="minorHAnsi" w:cs="Arial"/>
          <w:bCs/>
          <w:color w:val="000000"/>
          <w:sz w:val="25"/>
          <w:szCs w:val="25"/>
          <w:lang w:val="de-DE" w:eastAsia="en-US"/>
        </w:rPr>
      </w:pPr>
      <w:r w:rsidRPr="008E4C31">
        <w:rPr>
          <w:rFonts w:asciiTheme="minorHAnsi" w:eastAsiaTheme="minorHAnsi" w:hAnsiTheme="minorHAnsi" w:cs="Arial"/>
          <w:bCs/>
          <w:color w:val="000000"/>
          <w:sz w:val="25"/>
          <w:szCs w:val="25"/>
          <w:lang w:val="de-DE" w:eastAsia="en-US"/>
        </w:rPr>
        <w:t xml:space="preserve">Besucher nehmen kein „eigenes“ Material und Werkzeug ohne Genehmigung des Geflügelhalters mit in den Stall. </w:t>
      </w:r>
    </w:p>
    <w:p w:rsidR="008E4C31" w:rsidRPr="008E4C31" w:rsidRDefault="008E4C31" w:rsidP="008E4C31">
      <w:pPr>
        <w:pStyle w:val="Lijstalinea"/>
        <w:rPr>
          <w:rFonts w:asciiTheme="minorHAnsi" w:hAnsiTheme="minorHAnsi"/>
          <w:sz w:val="25"/>
          <w:szCs w:val="25"/>
          <w:lang w:val="de-DE"/>
        </w:rPr>
      </w:pPr>
    </w:p>
    <w:p w:rsidR="00DC29EF" w:rsidRPr="0063143F" w:rsidRDefault="008E4C31" w:rsidP="008E4C31">
      <w:pPr>
        <w:pStyle w:val="Lijstalinea"/>
        <w:numPr>
          <w:ilvl w:val="0"/>
          <w:numId w:val="8"/>
        </w:numPr>
        <w:ind w:left="567" w:hanging="567"/>
        <w:rPr>
          <w:rFonts w:asciiTheme="minorHAnsi" w:eastAsiaTheme="minorHAnsi" w:hAnsiTheme="minorHAnsi" w:cs="Arial"/>
          <w:bCs/>
          <w:color w:val="000000"/>
          <w:sz w:val="25"/>
          <w:szCs w:val="25"/>
          <w:lang w:val="de-DE" w:eastAsia="en-US"/>
        </w:rPr>
      </w:pPr>
      <w:r w:rsidRPr="008E4C31">
        <w:rPr>
          <w:rFonts w:asciiTheme="minorHAnsi" w:hAnsiTheme="minorHAnsi"/>
          <w:sz w:val="25"/>
          <w:szCs w:val="25"/>
          <w:lang w:val="de-DE"/>
        </w:rPr>
        <w:lastRenderedPageBreak/>
        <w:t>Besucher halten sich an die Anweisungen des Geflügelhalters.</w:t>
      </w:r>
    </w:p>
    <w:p w:rsidR="0063143F" w:rsidRPr="0063143F" w:rsidRDefault="0063143F" w:rsidP="0063143F">
      <w:pPr>
        <w:pStyle w:val="Lijstalinea"/>
        <w:rPr>
          <w:rFonts w:asciiTheme="minorHAnsi" w:eastAsiaTheme="minorHAnsi" w:hAnsiTheme="minorHAnsi" w:cs="Arial"/>
          <w:bCs/>
          <w:color w:val="000000"/>
          <w:sz w:val="25"/>
          <w:szCs w:val="25"/>
          <w:lang w:val="de-DE" w:eastAsia="en-US"/>
        </w:rPr>
      </w:pPr>
    </w:p>
    <w:p w:rsidR="0063143F" w:rsidRPr="0063143F" w:rsidRDefault="0063143F" w:rsidP="0063143F">
      <w:pPr>
        <w:rPr>
          <w:rFonts w:asciiTheme="minorHAnsi" w:eastAsiaTheme="minorHAnsi" w:hAnsiTheme="minorHAnsi" w:cs="Arial"/>
          <w:bCs/>
          <w:color w:val="000000"/>
          <w:sz w:val="25"/>
          <w:szCs w:val="25"/>
          <w:lang w:val="de-DE" w:eastAsia="en-US"/>
        </w:rPr>
      </w:pPr>
      <w:r w:rsidRPr="0063143F">
        <w:rPr>
          <w:rFonts w:asciiTheme="minorHAnsi" w:eastAsiaTheme="minorHAnsi" w:hAnsiTheme="minorHAnsi" w:cs="Arial"/>
          <w:bCs/>
          <w:color w:val="000000"/>
          <w:sz w:val="25"/>
          <w:szCs w:val="25"/>
          <w:lang w:val="de-DE" w:eastAsia="en-US"/>
        </w:rPr>
        <w:t>Wenn ein Besucher den Weißbereich des Betriebs betritt, gelten die folgenden</w:t>
      </w:r>
    </w:p>
    <w:p w:rsidR="008E4C31" w:rsidRPr="008E4C31" w:rsidRDefault="008E4C31" w:rsidP="008E4C31">
      <w:pPr>
        <w:rPr>
          <w:rFonts w:asciiTheme="minorHAnsi" w:eastAsiaTheme="minorHAnsi" w:hAnsiTheme="minorHAnsi" w:cs="Arial"/>
          <w:bCs/>
          <w:color w:val="000000"/>
          <w:sz w:val="25"/>
          <w:szCs w:val="25"/>
          <w:lang w:val="de-DE" w:eastAsia="en-US"/>
        </w:rPr>
      </w:pPr>
    </w:p>
    <w:p w:rsidR="00DC29EF" w:rsidRPr="0063143F" w:rsidRDefault="0063143F" w:rsidP="0063143F">
      <w:pPr>
        <w:pStyle w:val="Lijstalinea"/>
        <w:numPr>
          <w:ilvl w:val="0"/>
          <w:numId w:val="8"/>
        </w:numPr>
        <w:ind w:left="567" w:hanging="567"/>
        <w:rPr>
          <w:rFonts w:asciiTheme="minorHAnsi" w:eastAsiaTheme="minorHAnsi" w:hAnsiTheme="minorHAnsi" w:cs="Arial"/>
          <w:b/>
          <w:bCs/>
          <w:color w:val="000000"/>
          <w:sz w:val="25"/>
          <w:szCs w:val="25"/>
          <w:lang w:val="de-DE" w:eastAsia="en-US"/>
        </w:rPr>
      </w:pPr>
      <w:r w:rsidRPr="0063143F">
        <w:rPr>
          <w:rFonts w:asciiTheme="minorHAnsi" w:eastAsiaTheme="minorHAnsi" w:hAnsiTheme="minorHAnsi" w:cs="Arial"/>
          <w:b/>
          <w:bCs/>
          <w:color w:val="000000"/>
          <w:sz w:val="25"/>
          <w:szCs w:val="25"/>
          <w:lang w:val="de-DE" w:eastAsia="en-US"/>
        </w:rPr>
        <w:t>Jeder Besucher muss bei Ankunft in der Hygieneschleuse:</w:t>
      </w:r>
      <w:r w:rsidR="003933EE" w:rsidRPr="0063143F">
        <w:rPr>
          <w:rFonts w:asciiTheme="minorHAnsi" w:eastAsiaTheme="minorHAnsi" w:hAnsiTheme="minorHAnsi" w:cs="Arial"/>
          <w:b/>
          <w:bCs/>
          <w:color w:val="000000"/>
          <w:sz w:val="25"/>
          <w:szCs w:val="25"/>
          <w:lang w:val="de-DE" w:eastAsia="en-US"/>
        </w:rPr>
        <w:t xml:space="preserve"> </w:t>
      </w:r>
    </w:p>
    <w:p w:rsidR="003933EE" w:rsidRPr="003933EE" w:rsidRDefault="003933EE" w:rsidP="003933EE">
      <w:pPr>
        <w:pStyle w:val="Lijstalinea"/>
        <w:numPr>
          <w:ilvl w:val="1"/>
          <w:numId w:val="8"/>
        </w:numPr>
        <w:ind w:left="993" w:hanging="426"/>
        <w:rPr>
          <w:rFonts w:asciiTheme="minorHAnsi" w:eastAsiaTheme="minorHAnsi" w:hAnsiTheme="minorHAnsi" w:cs="Arial"/>
          <w:color w:val="000000"/>
          <w:sz w:val="25"/>
          <w:szCs w:val="25"/>
          <w:lang w:eastAsia="en-US"/>
        </w:rPr>
      </w:pPr>
      <w:r w:rsidRPr="003933EE">
        <w:rPr>
          <w:rFonts w:asciiTheme="minorHAnsi" w:eastAsiaTheme="minorHAnsi" w:hAnsiTheme="minorHAnsi" w:cs="Arial"/>
          <w:color w:val="000000"/>
          <w:sz w:val="25"/>
          <w:szCs w:val="25"/>
          <w:lang w:eastAsia="en-US"/>
        </w:rPr>
        <w:t xml:space="preserve">das </w:t>
      </w:r>
      <w:r w:rsidR="0063143F">
        <w:rPr>
          <w:rFonts w:asciiTheme="minorHAnsi" w:eastAsiaTheme="minorHAnsi" w:hAnsiTheme="minorHAnsi" w:cs="Arial"/>
          <w:color w:val="000000"/>
          <w:sz w:val="25"/>
          <w:szCs w:val="25"/>
          <w:lang w:eastAsia="en-US"/>
        </w:rPr>
        <w:t>Besucherregister unterschreiben,</w:t>
      </w:r>
      <w:r w:rsidRPr="003933EE">
        <w:rPr>
          <w:rFonts w:asciiTheme="minorHAnsi" w:eastAsiaTheme="minorHAnsi" w:hAnsiTheme="minorHAnsi" w:cs="Arial"/>
          <w:color w:val="000000"/>
          <w:sz w:val="25"/>
          <w:szCs w:val="25"/>
          <w:lang w:eastAsia="en-US"/>
        </w:rPr>
        <w:t xml:space="preserve"> </w:t>
      </w:r>
    </w:p>
    <w:p w:rsidR="0063143F" w:rsidRPr="0063143F" w:rsidRDefault="0063143F" w:rsidP="0063143F">
      <w:pPr>
        <w:pStyle w:val="Lijstalinea"/>
        <w:numPr>
          <w:ilvl w:val="1"/>
          <w:numId w:val="8"/>
        </w:numPr>
        <w:ind w:left="993" w:hanging="426"/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</w:pPr>
      <w:r w:rsidRPr="0063143F"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  <w:t>sich die Gehwege im Betrieb merken (Plan),</w:t>
      </w:r>
    </w:p>
    <w:p w:rsidR="003933EE" w:rsidRDefault="0063143F" w:rsidP="0063143F">
      <w:pPr>
        <w:pStyle w:val="Lijstalinea"/>
        <w:numPr>
          <w:ilvl w:val="1"/>
          <w:numId w:val="8"/>
        </w:numPr>
        <w:ind w:left="993" w:hanging="426"/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</w:pPr>
      <w:r w:rsidRPr="0063143F"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  <w:t>im Auskleideraum nacheinander:</w:t>
      </w:r>
      <w:r w:rsidR="003933EE" w:rsidRPr="0063143F"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  <w:t xml:space="preserve"> </w:t>
      </w:r>
    </w:p>
    <w:p w:rsidR="00E431DA" w:rsidRDefault="00E431DA" w:rsidP="00E431DA">
      <w:pPr>
        <w:pStyle w:val="Lijstalinea"/>
        <w:numPr>
          <w:ilvl w:val="2"/>
          <w:numId w:val="14"/>
        </w:numPr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</w:pPr>
      <w:r w:rsidRPr="00E431DA"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  <w:t>Schuhe, Kleider (inkl. Unterwäsche) zurücklassen, auch Schmuck und Uhren</w:t>
      </w:r>
      <w:r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  <w:t>,</w:t>
      </w:r>
    </w:p>
    <w:p w:rsidR="00E431DA" w:rsidRPr="00E431DA" w:rsidRDefault="00E431DA" w:rsidP="00E431DA">
      <w:pPr>
        <w:pStyle w:val="Lijstalinea"/>
        <w:numPr>
          <w:ilvl w:val="2"/>
          <w:numId w:val="14"/>
        </w:numPr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</w:pPr>
      <w:r w:rsidRPr="00E431DA"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  <w:t>persönliche Gegenstände eventuell in einem Schließfach aufbewahren und im Schwarzbereich der Hygieneschleuse zurücklassen,</w:t>
      </w:r>
    </w:p>
    <w:p w:rsidR="0063143F" w:rsidRDefault="0063143F" w:rsidP="0063143F">
      <w:pPr>
        <w:pStyle w:val="Lijstalinea"/>
        <w:numPr>
          <w:ilvl w:val="1"/>
          <w:numId w:val="8"/>
        </w:numPr>
        <w:ind w:left="993" w:hanging="426"/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</w:pPr>
      <w:r w:rsidRPr="0063143F"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  <w:t>im Duschraum nacheinander:</w:t>
      </w:r>
    </w:p>
    <w:p w:rsidR="00E431DA" w:rsidRDefault="00E431DA" w:rsidP="00E431DA">
      <w:pPr>
        <w:pStyle w:val="Lijstalinea"/>
        <w:numPr>
          <w:ilvl w:val="2"/>
          <w:numId w:val="8"/>
        </w:numPr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</w:pPr>
      <w:r w:rsidRPr="00E431DA"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  <w:t>mindestens 5 Minuten mit Warmwasser duschen,</w:t>
      </w:r>
    </w:p>
    <w:p w:rsidR="00E431DA" w:rsidRDefault="00E431DA" w:rsidP="00E431DA">
      <w:pPr>
        <w:pStyle w:val="Lijstalinea"/>
        <w:numPr>
          <w:ilvl w:val="2"/>
          <w:numId w:val="8"/>
        </w:numPr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</w:pPr>
      <w:r w:rsidRPr="00E431DA"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  <w:t>ii. den ganzen Körper, die Ohren und Haare mit Seife waschen,</w:t>
      </w:r>
    </w:p>
    <w:p w:rsidR="00E431DA" w:rsidRPr="0063143F" w:rsidRDefault="00E431DA" w:rsidP="00E431DA">
      <w:pPr>
        <w:pStyle w:val="Lijstalinea"/>
        <w:numPr>
          <w:ilvl w:val="2"/>
          <w:numId w:val="8"/>
        </w:numPr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</w:pPr>
      <w:r w:rsidRPr="00E431DA"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  <w:t>die Nasenlöcher einzeln ausblasen,</w:t>
      </w:r>
    </w:p>
    <w:p w:rsidR="0063143F" w:rsidRDefault="0063143F" w:rsidP="0063143F">
      <w:pPr>
        <w:pStyle w:val="Lijstalinea"/>
        <w:numPr>
          <w:ilvl w:val="1"/>
          <w:numId w:val="8"/>
        </w:numPr>
        <w:ind w:left="993" w:hanging="426"/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</w:pPr>
      <w:r w:rsidRPr="0063143F"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  <w:t>im Ankleideraum nacheinander:</w:t>
      </w:r>
    </w:p>
    <w:p w:rsidR="00E431DA" w:rsidRDefault="00E431DA" w:rsidP="00E431DA">
      <w:pPr>
        <w:pStyle w:val="Lijstalinea"/>
        <w:numPr>
          <w:ilvl w:val="2"/>
          <w:numId w:val="8"/>
        </w:numPr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</w:pPr>
      <w:r w:rsidRPr="00E431DA"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  <w:t>ein sauberes Handtuch zur Hand nehmen und sich abtrocknen,</w:t>
      </w:r>
    </w:p>
    <w:p w:rsidR="00E431DA" w:rsidRPr="0063143F" w:rsidRDefault="00E431DA" w:rsidP="00E431DA">
      <w:pPr>
        <w:pStyle w:val="Lijstalinea"/>
        <w:numPr>
          <w:ilvl w:val="2"/>
          <w:numId w:val="8"/>
        </w:numPr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</w:pPr>
      <w:r w:rsidRPr="00E431DA">
        <w:rPr>
          <w:rFonts w:asciiTheme="minorHAnsi" w:eastAsiaTheme="minorHAnsi" w:hAnsiTheme="minorHAnsi" w:cs="Arial"/>
          <w:color w:val="000000"/>
          <w:sz w:val="25"/>
          <w:szCs w:val="25"/>
          <w:lang w:val="de-DE" w:eastAsia="en-US"/>
        </w:rPr>
        <w:t>betriebseigene Kleidung einschließlich (Einmal-)Unterwäsche und betriebseigenes Schuhwerk anziehen.</w:t>
      </w:r>
    </w:p>
    <w:p w:rsidR="009D016F" w:rsidRPr="00F54007" w:rsidRDefault="009D016F" w:rsidP="009D016F">
      <w:pPr>
        <w:pStyle w:val="Default"/>
        <w:rPr>
          <w:rFonts w:asciiTheme="minorHAnsi" w:hAnsiTheme="minorHAnsi"/>
          <w:sz w:val="25"/>
          <w:szCs w:val="25"/>
          <w:highlight w:val="yellow"/>
          <w:lang w:val="de-DE"/>
        </w:rPr>
      </w:pPr>
    </w:p>
    <w:p w:rsidR="005F3021" w:rsidRPr="005F3021" w:rsidRDefault="005F3021" w:rsidP="005F3021">
      <w:pPr>
        <w:pStyle w:val="Default"/>
        <w:numPr>
          <w:ilvl w:val="0"/>
          <w:numId w:val="8"/>
        </w:numPr>
        <w:ind w:left="567" w:hanging="567"/>
        <w:rPr>
          <w:rFonts w:asciiTheme="minorHAnsi" w:hAnsiTheme="minorHAnsi"/>
          <w:b/>
          <w:bCs/>
          <w:sz w:val="25"/>
          <w:szCs w:val="25"/>
          <w:lang w:val="de-DE"/>
        </w:rPr>
      </w:pPr>
      <w:r w:rsidRPr="005F3021">
        <w:rPr>
          <w:rFonts w:asciiTheme="minorHAnsi" w:hAnsiTheme="minorHAnsi"/>
          <w:b/>
          <w:bCs/>
          <w:sz w:val="25"/>
          <w:szCs w:val="25"/>
          <w:lang w:val="de-DE"/>
        </w:rPr>
        <w:t>Jeder Besucher muss bei jedem Stall:</w:t>
      </w:r>
    </w:p>
    <w:p w:rsidR="00E431DA" w:rsidRDefault="00DF4B48" w:rsidP="00E431DA">
      <w:pPr>
        <w:pStyle w:val="Default"/>
        <w:numPr>
          <w:ilvl w:val="1"/>
          <w:numId w:val="8"/>
        </w:numPr>
        <w:ind w:left="993" w:hanging="426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stalleigenes Schuhwerk anziehen,</w:t>
      </w:r>
      <w:r w:rsidR="005F3021" w:rsidRPr="005F3021">
        <w:rPr>
          <w:rFonts w:asciiTheme="minorHAnsi" w:hAnsiTheme="minorHAnsi"/>
          <w:sz w:val="25"/>
          <w:szCs w:val="25"/>
        </w:rPr>
        <w:t xml:space="preserve"> </w:t>
      </w:r>
    </w:p>
    <w:p w:rsidR="00E431DA" w:rsidRDefault="00E431DA" w:rsidP="00E431DA">
      <w:pPr>
        <w:pStyle w:val="Default"/>
        <w:numPr>
          <w:ilvl w:val="1"/>
          <w:numId w:val="8"/>
        </w:numPr>
        <w:ind w:left="993" w:hanging="426"/>
        <w:rPr>
          <w:rFonts w:asciiTheme="minorHAnsi" w:hAnsiTheme="minorHAnsi"/>
          <w:sz w:val="25"/>
          <w:szCs w:val="25"/>
        </w:rPr>
      </w:pPr>
      <w:r w:rsidRPr="00E431DA">
        <w:rPr>
          <w:rFonts w:asciiTheme="minorHAnsi" w:hAnsiTheme="minorHAnsi"/>
          <w:sz w:val="25"/>
          <w:szCs w:val="25"/>
          <w:lang w:val="de-DE"/>
        </w:rPr>
        <w:t>die Hände desinfizieren,</w:t>
      </w:r>
    </w:p>
    <w:p w:rsidR="00E431DA" w:rsidRPr="00E431DA" w:rsidRDefault="00E431DA" w:rsidP="00E431DA">
      <w:pPr>
        <w:pStyle w:val="Default"/>
        <w:numPr>
          <w:ilvl w:val="1"/>
          <w:numId w:val="8"/>
        </w:numPr>
        <w:ind w:left="993" w:hanging="426"/>
        <w:rPr>
          <w:rFonts w:asciiTheme="minorHAnsi" w:hAnsiTheme="minorHAnsi"/>
          <w:sz w:val="25"/>
          <w:szCs w:val="25"/>
        </w:rPr>
      </w:pPr>
      <w:r w:rsidRPr="00E431DA">
        <w:rPr>
          <w:rFonts w:asciiTheme="minorHAnsi" w:hAnsiTheme="minorHAnsi"/>
          <w:sz w:val="25"/>
          <w:szCs w:val="25"/>
        </w:rPr>
        <w:t>bei Verlassen des Stalls das stalleigene Schuhwerk ausziehen und zurücklassen.</w:t>
      </w:r>
    </w:p>
    <w:p w:rsidR="00DC29EF" w:rsidRPr="00F54007" w:rsidRDefault="00DC29EF" w:rsidP="009D016F">
      <w:pPr>
        <w:pStyle w:val="Default"/>
        <w:rPr>
          <w:rFonts w:asciiTheme="minorHAnsi" w:hAnsiTheme="minorHAnsi"/>
          <w:sz w:val="25"/>
          <w:szCs w:val="25"/>
          <w:highlight w:val="yellow"/>
          <w:lang w:val="de-DE"/>
        </w:rPr>
      </w:pPr>
    </w:p>
    <w:p w:rsidR="005F3021" w:rsidRPr="005F3021" w:rsidRDefault="005F3021" w:rsidP="005F3021">
      <w:pPr>
        <w:pStyle w:val="Default"/>
        <w:numPr>
          <w:ilvl w:val="0"/>
          <w:numId w:val="8"/>
        </w:numPr>
        <w:ind w:left="567" w:hanging="567"/>
        <w:rPr>
          <w:rFonts w:asciiTheme="minorHAnsi" w:hAnsiTheme="minorHAnsi"/>
          <w:b/>
          <w:bCs/>
          <w:sz w:val="25"/>
          <w:szCs w:val="25"/>
          <w:lang w:val="de-DE"/>
        </w:rPr>
      </w:pPr>
      <w:r w:rsidRPr="005F3021">
        <w:rPr>
          <w:rFonts w:asciiTheme="minorHAnsi" w:hAnsiTheme="minorHAnsi"/>
          <w:b/>
          <w:bCs/>
          <w:sz w:val="25"/>
          <w:szCs w:val="25"/>
          <w:lang w:val="de-DE"/>
        </w:rPr>
        <w:lastRenderedPageBreak/>
        <w:t xml:space="preserve">Jeder Besucher muss bei Verlassen der Hygieneschleuse: </w:t>
      </w:r>
    </w:p>
    <w:p w:rsidR="009B48C2" w:rsidRDefault="005F3021" w:rsidP="009B48C2">
      <w:pPr>
        <w:pStyle w:val="Default"/>
        <w:numPr>
          <w:ilvl w:val="1"/>
          <w:numId w:val="8"/>
        </w:numPr>
        <w:ind w:left="993" w:hanging="426"/>
        <w:rPr>
          <w:rFonts w:asciiTheme="minorHAnsi" w:hAnsiTheme="minorHAnsi"/>
          <w:sz w:val="25"/>
          <w:szCs w:val="25"/>
          <w:lang w:val="de-DE"/>
        </w:rPr>
      </w:pPr>
      <w:r w:rsidRPr="005F3021">
        <w:rPr>
          <w:rFonts w:asciiTheme="minorHAnsi" w:hAnsiTheme="minorHAnsi"/>
          <w:sz w:val="25"/>
          <w:szCs w:val="25"/>
          <w:lang w:val="de-DE"/>
        </w:rPr>
        <w:t>die betriebseigene Kleidung und das betriebseigene Schuh</w:t>
      </w:r>
      <w:r w:rsidR="009B48C2">
        <w:rPr>
          <w:rFonts w:asciiTheme="minorHAnsi" w:hAnsiTheme="minorHAnsi"/>
          <w:sz w:val="25"/>
          <w:szCs w:val="25"/>
          <w:lang w:val="de-DE"/>
        </w:rPr>
        <w:t>werk ausziehen und zurücklassen,</w:t>
      </w:r>
      <w:r w:rsidRPr="005F3021">
        <w:rPr>
          <w:rFonts w:asciiTheme="minorHAnsi" w:hAnsiTheme="minorHAnsi"/>
          <w:sz w:val="25"/>
          <w:szCs w:val="25"/>
          <w:lang w:val="de-DE"/>
        </w:rPr>
        <w:t xml:space="preserve"> </w:t>
      </w:r>
    </w:p>
    <w:p w:rsidR="005F3021" w:rsidRPr="009B48C2" w:rsidRDefault="009B48C2" w:rsidP="009B48C2">
      <w:pPr>
        <w:pStyle w:val="Default"/>
        <w:numPr>
          <w:ilvl w:val="1"/>
          <w:numId w:val="8"/>
        </w:numPr>
        <w:ind w:left="993" w:hanging="426"/>
        <w:rPr>
          <w:rFonts w:asciiTheme="minorHAnsi" w:hAnsiTheme="minorHAnsi"/>
          <w:sz w:val="25"/>
          <w:szCs w:val="25"/>
          <w:lang w:val="de-DE"/>
        </w:rPr>
      </w:pPr>
      <w:r w:rsidRPr="009B48C2">
        <w:rPr>
          <w:rFonts w:asciiTheme="minorHAnsi" w:hAnsiTheme="minorHAnsi"/>
          <w:sz w:val="25"/>
          <w:szCs w:val="25"/>
          <w:lang w:val="de-DE"/>
        </w:rPr>
        <w:t>laut Beschreibung in Schritt 5 duschen,</w:t>
      </w:r>
    </w:p>
    <w:p w:rsidR="005F3021" w:rsidRPr="005F3021" w:rsidRDefault="005F3021" w:rsidP="005F3021">
      <w:pPr>
        <w:pStyle w:val="Default"/>
        <w:numPr>
          <w:ilvl w:val="1"/>
          <w:numId w:val="8"/>
        </w:numPr>
        <w:ind w:left="993" w:hanging="426"/>
        <w:rPr>
          <w:rFonts w:asciiTheme="minorHAnsi" w:hAnsiTheme="minorHAnsi"/>
          <w:sz w:val="25"/>
          <w:szCs w:val="25"/>
          <w:lang w:val="de-DE"/>
        </w:rPr>
      </w:pPr>
      <w:r w:rsidRPr="005F3021">
        <w:rPr>
          <w:rFonts w:asciiTheme="minorHAnsi" w:hAnsiTheme="minorHAnsi"/>
          <w:sz w:val="25"/>
          <w:szCs w:val="25"/>
          <w:lang w:val="de-DE"/>
        </w:rPr>
        <w:t>eigene Kleidung und Schuhe anziehen.</w:t>
      </w:r>
    </w:p>
    <w:p w:rsidR="0033337C" w:rsidRPr="00F54007" w:rsidRDefault="0033337C" w:rsidP="0033337C">
      <w:pPr>
        <w:pStyle w:val="Geenafstand"/>
        <w:rPr>
          <w:lang w:val="de-DE"/>
        </w:rPr>
      </w:pPr>
    </w:p>
    <w:p w:rsidR="000574AE" w:rsidRPr="00F54007" w:rsidRDefault="000574AE" w:rsidP="0033337C">
      <w:pPr>
        <w:pStyle w:val="Geenafstand"/>
        <w:rPr>
          <w:lang w:val="de-DE"/>
        </w:rPr>
      </w:pPr>
    </w:p>
    <w:p w:rsidR="00B84F1E" w:rsidRDefault="005F3021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  <w:r>
        <w:rPr>
          <w:rFonts w:asciiTheme="minorHAnsi" w:hAnsiTheme="minorHAnsi"/>
          <w:b/>
          <w:sz w:val="32"/>
          <w:lang w:val="de-DE"/>
        </w:rPr>
        <w:t>HERZLICHEN DANK FÜR IHRE MITHILFE!</w:t>
      </w:r>
    </w:p>
    <w:p w:rsidR="00251E9D" w:rsidRDefault="00251E9D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22590B" w:rsidRDefault="0022590B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22590B" w:rsidRDefault="0022590B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22590B" w:rsidRDefault="0022590B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22590B" w:rsidRDefault="0022590B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22590B" w:rsidRDefault="0022590B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22590B" w:rsidRDefault="0022590B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22590B" w:rsidRDefault="0022590B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22590B" w:rsidRDefault="0022590B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22590B" w:rsidRDefault="0022590B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22590B" w:rsidRDefault="0022590B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22590B" w:rsidRDefault="0022590B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22590B" w:rsidRDefault="0022590B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22590B" w:rsidRDefault="0022590B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22590B" w:rsidRDefault="0022590B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22590B" w:rsidRDefault="0022590B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22590B" w:rsidRDefault="0022590B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22590B" w:rsidRDefault="0022590B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22590B" w:rsidRDefault="0022590B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22590B" w:rsidRDefault="0022590B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22590B" w:rsidRDefault="0022590B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22590B" w:rsidRDefault="0022590B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CD0973" w:rsidRDefault="00CD0973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CD0973" w:rsidRDefault="00CD0973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CD0973" w:rsidRDefault="00CD0973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CD0973" w:rsidRDefault="00CD0973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CD0973" w:rsidRDefault="00CD0973" w:rsidP="00F30D33">
      <w:pPr>
        <w:pStyle w:val="Geenafstand"/>
        <w:jc w:val="center"/>
        <w:rPr>
          <w:rFonts w:asciiTheme="minorHAnsi" w:hAnsiTheme="minorHAnsi"/>
          <w:b/>
          <w:sz w:val="32"/>
          <w:lang w:val="de-DE"/>
        </w:rPr>
      </w:pPr>
    </w:p>
    <w:p w:rsidR="00251E9D" w:rsidRDefault="00251E9D" w:rsidP="00251E9D">
      <w:pPr>
        <w:pStyle w:val="Geenafstand"/>
        <w:jc w:val="center"/>
        <w:rPr>
          <w:rFonts w:asciiTheme="minorHAnsi" w:hAnsiTheme="minorHAnsi"/>
          <w:sz w:val="24"/>
          <w:lang w:val="de-DE"/>
        </w:rPr>
      </w:pPr>
      <w:r w:rsidRPr="00251E9D">
        <w:rPr>
          <w:rFonts w:asciiTheme="minorHAnsi" w:hAnsiTheme="minorHAnsi"/>
          <w:b/>
          <w:sz w:val="24"/>
          <w:lang w:val="de-DE"/>
        </w:rPr>
        <w:t xml:space="preserve">Version 1. </w:t>
      </w:r>
      <w:r>
        <w:rPr>
          <w:rFonts w:asciiTheme="minorHAnsi" w:hAnsiTheme="minorHAnsi"/>
          <w:sz w:val="24"/>
          <w:lang w:val="de-DE"/>
        </w:rPr>
        <w:t>26-04-2019 (2019-401-N0032)</w:t>
      </w:r>
      <w:r w:rsidRPr="00251E9D">
        <w:rPr>
          <w:rFonts w:asciiTheme="minorHAnsi" w:hAnsiTheme="minorHAnsi"/>
          <w:sz w:val="24"/>
          <w:lang w:val="de-DE"/>
        </w:rPr>
        <w:t xml:space="preserve"> </w:t>
      </w:r>
    </w:p>
    <w:p w:rsidR="00251E9D" w:rsidRPr="00251E9D" w:rsidRDefault="00251E9D" w:rsidP="00251E9D">
      <w:pPr>
        <w:pStyle w:val="Geenafstand"/>
        <w:jc w:val="center"/>
        <w:rPr>
          <w:rFonts w:asciiTheme="minorHAnsi" w:hAnsiTheme="minorHAnsi"/>
          <w:b/>
          <w:sz w:val="24"/>
          <w:lang w:val="de-DE"/>
        </w:rPr>
      </w:pPr>
      <w:r w:rsidRPr="00251E9D">
        <w:rPr>
          <w:rFonts w:asciiTheme="minorHAnsi" w:hAnsiTheme="minorHAnsi"/>
          <w:sz w:val="24"/>
          <w:lang w:val="de-DE"/>
        </w:rPr>
        <w:t>Beispieldokument (Vorschrift J14 – Anhang 1.2 – Vorschriften für Geflügelbetriebe)</w:t>
      </w:r>
    </w:p>
    <w:sectPr w:rsidR="00251E9D" w:rsidRPr="0025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5E" w:rsidRDefault="00650B5E" w:rsidP="0077673D">
      <w:r>
        <w:separator/>
      </w:r>
    </w:p>
  </w:endnote>
  <w:endnote w:type="continuationSeparator" w:id="0">
    <w:p w:rsidR="00650B5E" w:rsidRDefault="00650B5E" w:rsidP="0077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5E" w:rsidRDefault="00650B5E" w:rsidP="0077673D">
      <w:r>
        <w:separator/>
      </w:r>
    </w:p>
  </w:footnote>
  <w:footnote w:type="continuationSeparator" w:id="0">
    <w:p w:rsidR="00650B5E" w:rsidRDefault="00650B5E" w:rsidP="0077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92B"/>
    <w:multiLevelType w:val="hybridMultilevel"/>
    <w:tmpl w:val="A6407C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07019"/>
    <w:multiLevelType w:val="hybridMultilevel"/>
    <w:tmpl w:val="86FC0F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84D5C"/>
    <w:multiLevelType w:val="hybridMultilevel"/>
    <w:tmpl w:val="45DEA7B0"/>
    <w:lvl w:ilvl="0" w:tplc="6778CEF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8363D"/>
    <w:multiLevelType w:val="hybridMultilevel"/>
    <w:tmpl w:val="E07EE6A6"/>
    <w:lvl w:ilvl="0" w:tplc="2DE29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32BEE"/>
    <w:multiLevelType w:val="hybridMultilevel"/>
    <w:tmpl w:val="C066A92A"/>
    <w:lvl w:ilvl="0" w:tplc="B16C0D4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F263C"/>
    <w:multiLevelType w:val="hybridMultilevel"/>
    <w:tmpl w:val="0316A6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80C3B"/>
    <w:multiLevelType w:val="hybridMultilevel"/>
    <w:tmpl w:val="BB5EBA9C"/>
    <w:lvl w:ilvl="0" w:tplc="2DE29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B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05F3A"/>
    <w:multiLevelType w:val="hybridMultilevel"/>
    <w:tmpl w:val="E5105612"/>
    <w:lvl w:ilvl="0" w:tplc="2DE29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920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46CF5"/>
    <w:multiLevelType w:val="hybridMultilevel"/>
    <w:tmpl w:val="1332D0D8"/>
    <w:lvl w:ilvl="0" w:tplc="7B363F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254E5"/>
    <w:multiLevelType w:val="hybridMultilevel"/>
    <w:tmpl w:val="3FE8F0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17125"/>
    <w:multiLevelType w:val="hybridMultilevel"/>
    <w:tmpl w:val="C1EACE2C"/>
    <w:lvl w:ilvl="0" w:tplc="2DE29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018C7"/>
    <w:multiLevelType w:val="hybridMultilevel"/>
    <w:tmpl w:val="4F3E8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F0895"/>
    <w:multiLevelType w:val="hybridMultilevel"/>
    <w:tmpl w:val="BA2A7B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7389E"/>
    <w:multiLevelType w:val="hybridMultilevel"/>
    <w:tmpl w:val="61206982"/>
    <w:lvl w:ilvl="0" w:tplc="93B629C8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D1"/>
    <w:rsid w:val="0001338E"/>
    <w:rsid w:val="000358EA"/>
    <w:rsid w:val="00051E25"/>
    <w:rsid w:val="0005587D"/>
    <w:rsid w:val="000574AE"/>
    <w:rsid w:val="00067438"/>
    <w:rsid w:val="000B4827"/>
    <w:rsid w:val="001136D4"/>
    <w:rsid w:val="001304C4"/>
    <w:rsid w:val="00140380"/>
    <w:rsid w:val="0016566B"/>
    <w:rsid w:val="001739D2"/>
    <w:rsid w:val="001C682B"/>
    <w:rsid w:val="001E5FB7"/>
    <w:rsid w:val="001F73B4"/>
    <w:rsid w:val="00203EA0"/>
    <w:rsid w:val="002102BD"/>
    <w:rsid w:val="0022590B"/>
    <w:rsid w:val="00227219"/>
    <w:rsid w:val="002343E8"/>
    <w:rsid w:val="002433FC"/>
    <w:rsid w:val="00247CA4"/>
    <w:rsid w:val="00251E9D"/>
    <w:rsid w:val="0026468A"/>
    <w:rsid w:val="00266627"/>
    <w:rsid w:val="002A150A"/>
    <w:rsid w:val="002A3DF1"/>
    <w:rsid w:val="0033337C"/>
    <w:rsid w:val="00391606"/>
    <w:rsid w:val="003933EE"/>
    <w:rsid w:val="003A38E7"/>
    <w:rsid w:val="00405C50"/>
    <w:rsid w:val="00447E74"/>
    <w:rsid w:val="00494413"/>
    <w:rsid w:val="004D27E1"/>
    <w:rsid w:val="00524C72"/>
    <w:rsid w:val="00584AA1"/>
    <w:rsid w:val="005A5D8F"/>
    <w:rsid w:val="005E655A"/>
    <w:rsid w:val="005F3021"/>
    <w:rsid w:val="0063143F"/>
    <w:rsid w:val="00650B5E"/>
    <w:rsid w:val="006675C1"/>
    <w:rsid w:val="006C093A"/>
    <w:rsid w:val="00701252"/>
    <w:rsid w:val="007424EA"/>
    <w:rsid w:val="00773092"/>
    <w:rsid w:val="0077673D"/>
    <w:rsid w:val="007814EE"/>
    <w:rsid w:val="007A6E5C"/>
    <w:rsid w:val="007D6CD9"/>
    <w:rsid w:val="007E3D19"/>
    <w:rsid w:val="0080666F"/>
    <w:rsid w:val="00833520"/>
    <w:rsid w:val="008424CD"/>
    <w:rsid w:val="00864368"/>
    <w:rsid w:val="008E4C31"/>
    <w:rsid w:val="0091344E"/>
    <w:rsid w:val="009260BC"/>
    <w:rsid w:val="0098623F"/>
    <w:rsid w:val="009B48C2"/>
    <w:rsid w:val="009D016F"/>
    <w:rsid w:val="009E13C0"/>
    <w:rsid w:val="00A13E4F"/>
    <w:rsid w:val="00A47644"/>
    <w:rsid w:val="00A50DFF"/>
    <w:rsid w:val="00A70C67"/>
    <w:rsid w:val="00A87C54"/>
    <w:rsid w:val="00A93D0A"/>
    <w:rsid w:val="00AA224B"/>
    <w:rsid w:val="00AB0979"/>
    <w:rsid w:val="00AE75B7"/>
    <w:rsid w:val="00AF0CE4"/>
    <w:rsid w:val="00B80549"/>
    <w:rsid w:val="00B84F1E"/>
    <w:rsid w:val="00BB457B"/>
    <w:rsid w:val="00BC2809"/>
    <w:rsid w:val="00C13DE2"/>
    <w:rsid w:val="00C20D65"/>
    <w:rsid w:val="00C23C1A"/>
    <w:rsid w:val="00C324BD"/>
    <w:rsid w:val="00C76B0F"/>
    <w:rsid w:val="00CA004F"/>
    <w:rsid w:val="00CA0780"/>
    <w:rsid w:val="00CA4CAB"/>
    <w:rsid w:val="00CB7E1D"/>
    <w:rsid w:val="00CD0973"/>
    <w:rsid w:val="00CD5F3E"/>
    <w:rsid w:val="00CE4D3F"/>
    <w:rsid w:val="00D019D2"/>
    <w:rsid w:val="00D3639B"/>
    <w:rsid w:val="00D6695D"/>
    <w:rsid w:val="00D7106A"/>
    <w:rsid w:val="00D779B7"/>
    <w:rsid w:val="00DC29EF"/>
    <w:rsid w:val="00DE0FA4"/>
    <w:rsid w:val="00DF4B48"/>
    <w:rsid w:val="00E431DA"/>
    <w:rsid w:val="00EA5838"/>
    <w:rsid w:val="00EC46BC"/>
    <w:rsid w:val="00ED12D1"/>
    <w:rsid w:val="00F30D33"/>
    <w:rsid w:val="00F54007"/>
    <w:rsid w:val="00FA4046"/>
    <w:rsid w:val="00FB2925"/>
    <w:rsid w:val="00F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53F094"/>
  <w15:docId w15:val="{2F3BB0E1-2E7D-47EF-9703-913E05E6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D12D1"/>
    <w:pPr>
      <w:spacing w:after="0" w:line="240" w:lineRule="auto"/>
    </w:pPr>
    <w:rPr>
      <w:rFonts w:ascii="Univers" w:eastAsia="Times New Roman" w:hAnsi="Univers" w:cs="Times New Roman"/>
      <w:sz w:val="21"/>
      <w:szCs w:val="24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9D016F"/>
    <w:pPr>
      <w:keepNext/>
      <w:jc w:val="center"/>
      <w:outlineLvl w:val="6"/>
    </w:pPr>
    <w:rPr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12D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D12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D12D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D12D1"/>
    <w:rPr>
      <w:rFonts w:ascii="Univers" w:eastAsia="Times New Roman" w:hAnsi="Univers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D12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12D1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rsid w:val="0016566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KoptekstChar">
    <w:name w:val="Koptekst Char"/>
    <w:basedOn w:val="Standaardalinea-lettertype"/>
    <w:link w:val="Koptekst"/>
    <w:rsid w:val="0016566B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9D016F"/>
    <w:rPr>
      <w:rFonts w:ascii="Univers" w:eastAsia="Times New Roman" w:hAnsi="Univers" w:cs="Times New Roman"/>
      <w:b/>
      <w:bCs/>
      <w:sz w:val="28"/>
      <w:szCs w:val="24"/>
      <w:lang w:eastAsia="nl-NL"/>
    </w:rPr>
  </w:style>
  <w:style w:type="paragraph" w:customStyle="1" w:styleId="Default">
    <w:name w:val="Default"/>
    <w:rsid w:val="009D0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D01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D016F"/>
    <w:rPr>
      <w:rFonts w:ascii="Univers" w:eastAsia="Times New Roman" w:hAnsi="Univers" w:cs="Times New Roman"/>
      <w:b/>
      <w:bCs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767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673D"/>
    <w:rPr>
      <w:rFonts w:ascii="Univers" w:eastAsia="Times New Roman" w:hAnsi="Univers" w:cs="Times New Roman"/>
      <w:sz w:val="21"/>
      <w:szCs w:val="24"/>
      <w:lang w:eastAsia="nl-NL"/>
    </w:rPr>
  </w:style>
  <w:style w:type="paragraph" w:styleId="Geenafstand">
    <w:name w:val="No Spacing"/>
    <w:uiPriority w:val="1"/>
    <w:qFormat/>
    <w:rsid w:val="0033337C"/>
    <w:pPr>
      <w:spacing w:after="0" w:line="240" w:lineRule="auto"/>
    </w:pPr>
    <w:rPr>
      <w:rFonts w:ascii="Univers" w:eastAsia="Times New Roman" w:hAnsi="Univers" w:cs="Times New Roman"/>
      <w:sz w:val="21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8DAEC-1FFD-471C-898B-8CCF9415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3BFA662F</Template>
  <TotalTime>60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CoMore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Sascha Smits</dc:creator>
  <cp:lastModifiedBy>Sanne van Zanen</cp:lastModifiedBy>
  <cp:revision>10</cp:revision>
  <cp:lastPrinted>2017-03-16T13:36:00Z</cp:lastPrinted>
  <dcterms:created xsi:type="dcterms:W3CDTF">2019-05-23T10:28:00Z</dcterms:created>
  <dcterms:modified xsi:type="dcterms:W3CDTF">2019-05-23T11:28:00Z</dcterms:modified>
</cp:coreProperties>
</file>